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240B" w14:textId="77777777" w:rsidR="00C14EC1" w:rsidRDefault="00C14EC1" w:rsidP="00C14EC1">
      <w:pPr>
        <w:widowControl w:val="0"/>
        <w:autoSpaceDE w:val="0"/>
        <w:autoSpaceDN w:val="0"/>
        <w:adjustRightInd w:val="0"/>
        <w:spacing w:after="240"/>
        <w:rPr>
          <w:rFonts w:ascii="Calibri" w:hAnsi="Calibri" w:cs="Calibri"/>
          <w:sz w:val="32"/>
          <w:szCs w:val="32"/>
        </w:rPr>
      </w:pPr>
      <w:r>
        <w:rPr>
          <w:rFonts w:ascii="Arial" w:hAnsi="Arial" w:cs="Arial"/>
          <w:noProof/>
        </w:rPr>
        <w:drawing>
          <wp:anchor distT="0" distB="0" distL="114300" distR="114300" simplePos="0" relativeHeight="251659264" behindDoc="0" locked="0" layoutInCell="1" allowOverlap="1" wp14:anchorId="7A7286EC" wp14:editId="16AEF277">
            <wp:simplePos x="0" y="0"/>
            <wp:positionH relativeFrom="character">
              <wp:posOffset>118745</wp:posOffset>
            </wp:positionH>
            <wp:positionV relativeFrom="paragraph">
              <wp:posOffset>0</wp:posOffset>
            </wp:positionV>
            <wp:extent cx="1760855" cy="1441450"/>
            <wp:effectExtent l="0" t="0" r="0" b="0"/>
            <wp:wrapThrough wrapText="bothSides">
              <wp:wrapPolygon edited="0">
                <wp:start x="4362" y="2284"/>
                <wp:lineTo x="2493" y="3426"/>
                <wp:lineTo x="0" y="6851"/>
                <wp:lineTo x="0" y="11419"/>
                <wp:lineTo x="935" y="15225"/>
                <wp:lineTo x="3739" y="17128"/>
                <wp:lineTo x="17448" y="17128"/>
                <wp:lineTo x="19629" y="15225"/>
                <wp:lineTo x="21187" y="13322"/>
                <wp:lineTo x="21187" y="3806"/>
                <wp:lineTo x="16825" y="2284"/>
                <wp:lineTo x="4362" y="2284"/>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855" cy="1441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B18E5D" w14:textId="77777777" w:rsidR="00C14EC1" w:rsidRDefault="00C14EC1" w:rsidP="00C14EC1">
      <w:pPr>
        <w:widowControl w:val="0"/>
        <w:autoSpaceDE w:val="0"/>
        <w:autoSpaceDN w:val="0"/>
        <w:adjustRightInd w:val="0"/>
        <w:spacing w:after="240"/>
        <w:rPr>
          <w:rFonts w:ascii="Calibri" w:hAnsi="Calibri" w:cs="Calibri"/>
          <w:sz w:val="32"/>
          <w:szCs w:val="32"/>
        </w:rPr>
      </w:pPr>
    </w:p>
    <w:p w14:paraId="66AF73DA" w14:textId="77777777" w:rsidR="00C14EC1" w:rsidRDefault="00C14EC1" w:rsidP="00C14EC1">
      <w:pPr>
        <w:pBdr>
          <w:bottom w:val="single" w:sz="12" w:space="1" w:color="auto"/>
        </w:pBdr>
        <w:rPr>
          <w:rFonts w:ascii="Arial" w:hAnsi="Arial" w:cs="Arial"/>
        </w:rPr>
      </w:pPr>
    </w:p>
    <w:p w14:paraId="73FC6BF3" w14:textId="77777777" w:rsidR="00C14EC1" w:rsidRDefault="00C14EC1" w:rsidP="00C14EC1">
      <w:pPr>
        <w:pBdr>
          <w:bottom w:val="single" w:sz="12" w:space="1" w:color="auto"/>
        </w:pBdr>
        <w:rPr>
          <w:rFonts w:ascii="Arial" w:hAnsi="Arial" w:cs="Arial"/>
        </w:rPr>
      </w:pPr>
    </w:p>
    <w:p w14:paraId="35C64FD9" w14:textId="77777777" w:rsidR="00C14EC1" w:rsidRPr="00ED7B95" w:rsidRDefault="00C14EC1" w:rsidP="00C14EC1">
      <w:pPr>
        <w:pBdr>
          <w:bottom w:val="single" w:sz="12" w:space="1" w:color="auto"/>
        </w:pBdr>
        <w:jc w:val="right"/>
        <w:rPr>
          <w:rFonts w:ascii="Calibri" w:hAnsi="Calibri" w:cs="Arial"/>
          <w:sz w:val="36"/>
          <w:szCs w:val="36"/>
        </w:rPr>
      </w:pPr>
      <w:r w:rsidRPr="00ED7B95">
        <w:rPr>
          <w:rFonts w:ascii="Calibri" w:hAnsi="Calibri" w:cs="Arial"/>
          <w:sz w:val="36"/>
          <w:szCs w:val="36"/>
        </w:rPr>
        <w:t>The GO Project Position Description</w:t>
      </w:r>
    </w:p>
    <w:p w14:paraId="13F21A5E" w14:textId="77777777" w:rsidR="00C14EC1" w:rsidRDefault="00C14EC1" w:rsidP="00C14EC1">
      <w:pPr>
        <w:widowControl w:val="0"/>
        <w:autoSpaceDE w:val="0"/>
        <w:autoSpaceDN w:val="0"/>
        <w:adjustRightInd w:val="0"/>
        <w:spacing w:after="240"/>
        <w:rPr>
          <w:rFonts w:ascii="Calibri" w:hAnsi="Calibri" w:cs="Calibri"/>
          <w:sz w:val="32"/>
          <w:szCs w:val="32"/>
        </w:rPr>
      </w:pPr>
    </w:p>
    <w:p w14:paraId="49EA3627" w14:textId="77777777" w:rsidR="00C14EC1" w:rsidRDefault="00C14EC1" w:rsidP="00C14EC1">
      <w:pPr>
        <w:widowControl w:val="0"/>
        <w:autoSpaceDE w:val="0"/>
        <w:autoSpaceDN w:val="0"/>
        <w:adjustRightInd w:val="0"/>
        <w:spacing w:after="240"/>
        <w:rPr>
          <w:rFonts w:ascii="Calibri" w:hAnsi="Calibri" w:cs="Calibri"/>
          <w:b/>
          <w:bCs/>
          <w:sz w:val="32"/>
          <w:szCs w:val="32"/>
        </w:rPr>
      </w:pPr>
      <w:r>
        <w:rPr>
          <w:rFonts w:ascii="Calibri" w:hAnsi="Calibri" w:cs="Calibri"/>
          <w:sz w:val="32"/>
          <w:szCs w:val="32"/>
        </w:rPr>
        <w:t xml:space="preserve">Position: </w:t>
      </w:r>
      <w:r>
        <w:rPr>
          <w:rFonts w:ascii="Calibri" w:hAnsi="Calibri" w:cs="Calibri"/>
          <w:b/>
          <w:bCs/>
          <w:sz w:val="32"/>
          <w:szCs w:val="32"/>
        </w:rPr>
        <w:t xml:space="preserve">Camp Counsellor – Children’s Adventure Camp </w:t>
      </w:r>
    </w:p>
    <w:p w14:paraId="392C643D" w14:textId="77777777" w:rsidR="00C14EC1" w:rsidRPr="00ED7B95" w:rsidRDefault="00C14EC1" w:rsidP="00C14EC1">
      <w:pPr>
        <w:widowControl w:val="0"/>
        <w:autoSpaceDE w:val="0"/>
        <w:autoSpaceDN w:val="0"/>
        <w:adjustRightInd w:val="0"/>
        <w:spacing w:after="240"/>
        <w:rPr>
          <w:rFonts w:ascii="Times" w:hAnsi="Times" w:cs="Times"/>
        </w:rPr>
      </w:pPr>
      <w:r>
        <w:rPr>
          <w:rFonts w:ascii="Calibri" w:hAnsi="Calibri" w:cs="Calibri"/>
          <w:sz w:val="32"/>
          <w:szCs w:val="32"/>
        </w:rPr>
        <w:t xml:space="preserve">Reports to: Children’s Program Coordinator </w:t>
      </w:r>
    </w:p>
    <w:p w14:paraId="770E4B7A" w14:textId="77777777" w:rsidR="00C14EC1" w:rsidRPr="00C14EC1" w:rsidRDefault="00C14EC1" w:rsidP="00C14EC1">
      <w:pPr>
        <w:widowControl w:val="0"/>
        <w:autoSpaceDE w:val="0"/>
        <w:autoSpaceDN w:val="0"/>
        <w:adjustRightInd w:val="0"/>
        <w:spacing w:after="240"/>
        <w:rPr>
          <w:rFonts w:ascii="Calibri" w:hAnsi="Calibri" w:cs="Calibri"/>
          <w:b/>
          <w:bCs/>
        </w:rPr>
      </w:pPr>
      <w:r w:rsidRPr="00C14EC1">
        <w:rPr>
          <w:rFonts w:ascii="Calibri" w:hAnsi="Calibri" w:cs="Calibri"/>
          <w:b/>
          <w:bCs/>
        </w:rPr>
        <w:t>Role of this Position</w:t>
      </w:r>
    </w:p>
    <w:p w14:paraId="61254113" w14:textId="77777777" w:rsidR="00C14EC1" w:rsidRPr="00C14EC1" w:rsidRDefault="00C14EC1" w:rsidP="00C14EC1">
      <w:pPr>
        <w:widowControl w:val="0"/>
        <w:autoSpaceDE w:val="0"/>
        <w:autoSpaceDN w:val="0"/>
        <w:adjustRightInd w:val="0"/>
        <w:spacing w:after="240"/>
        <w:rPr>
          <w:rFonts w:cstheme="minorHAnsi"/>
        </w:rPr>
      </w:pPr>
      <w:r w:rsidRPr="00C14EC1">
        <w:rPr>
          <w:rFonts w:cstheme="minorHAnsi"/>
        </w:rPr>
        <w:t xml:space="preserve">This position supports the work of the children’s day camp programs through the facilitation of leading small. The site staff is expected to build strong relationships with groups of children and volunteer leaders during free time, worship preparation, small group debriefing, etc. Enthusiasm for children’s ministry and empathy in understanding children’s issues will enliven candidates for this ministry. In addition to the expectations for all site staff, this role is expected to: </w:t>
      </w:r>
    </w:p>
    <w:p w14:paraId="6D3E4E64" w14:textId="77777777" w:rsidR="00C14EC1" w:rsidRPr="00C14EC1" w:rsidRDefault="00C14EC1" w:rsidP="00C14EC1">
      <w:pPr>
        <w:pStyle w:val="ListParagraph"/>
        <w:widowControl w:val="0"/>
        <w:numPr>
          <w:ilvl w:val="0"/>
          <w:numId w:val="1"/>
        </w:numPr>
        <w:autoSpaceDE w:val="0"/>
        <w:autoSpaceDN w:val="0"/>
        <w:adjustRightInd w:val="0"/>
        <w:spacing w:after="240"/>
        <w:rPr>
          <w:rFonts w:eastAsia="MS Mincho" w:cstheme="minorHAnsi"/>
        </w:rPr>
      </w:pPr>
      <w:r w:rsidRPr="00C14EC1">
        <w:rPr>
          <w:rFonts w:cstheme="minorHAnsi"/>
        </w:rPr>
        <w:t>Enliven the vision of Mission in the United Church of Canada</w:t>
      </w:r>
      <w:r w:rsidRPr="00C14EC1">
        <w:rPr>
          <w:rFonts w:ascii="MS Gothic" w:eastAsia="MS Gothic" w:hAnsi="MS Gothic" w:cs="MS Gothic" w:hint="eastAsia"/>
        </w:rPr>
        <w:t> </w:t>
      </w:r>
    </w:p>
    <w:p w14:paraId="0A524007" w14:textId="77777777" w:rsidR="00C14EC1" w:rsidRPr="00C14EC1" w:rsidRDefault="00C14EC1" w:rsidP="00C14EC1">
      <w:pPr>
        <w:pStyle w:val="ListParagraph"/>
        <w:widowControl w:val="0"/>
        <w:numPr>
          <w:ilvl w:val="0"/>
          <w:numId w:val="1"/>
        </w:numPr>
        <w:autoSpaceDE w:val="0"/>
        <w:autoSpaceDN w:val="0"/>
        <w:adjustRightInd w:val="0"/>
        <w:spacing w:after="240"/>
        <w:rPr>
          <w:rFonts w:eastAsia="MS Mincho" w:cstheme="minorHAnsi"/>
        </w:rPr>
      </w:pPr>
      <w:r w:rsidRPr="00C14EC1">
        <w:rPr>
          <w:rFonts w:cstheme="minorHAnsi"/>
        </w:rPr>
        <w:t>Participate with GO Project Summer Team to create and maintain the integrity of the mission program</w:t>
      </w:r>
      <w:r w:rsidRPr="00C14EC1">
        <w:rPr>
          <w:rFonts w:ascii="MS Gothic" w:eastAsia="MS Gothic" w:hAnsi="MS Gothic" w:cs="MS Gothic" w:hint="eastAsia"/>
        </w:rPr>
        <w:t> </w:t>
      </w:r>
    </w:p>
    <w:p w14:paraId="106EFD06" w14:textId="77777777" w:rsidR="00C14EC1" w:rsidRPr="00C14EC1" w:rsidRDefault="00C14EC1" w:rsidP="00C14EC1">
      <w:pPr>
        <w:pStyle w:val="ListParagraph"/>
        <w:widowControl w:val="0"/>
        <w:numPr>
          <w:ilvl w:val="0"/>
          <w:numId w:val="1"/>
        </w:numPr>
        <w:autoSpaceDE w:val="0"/>
        <w:autoSpaceDN w:val="0"/>
        <w:adjustRightInd w:val="0"/>
        <w:spacing w:after="240"/>
        <w:rPr>
          <w:rFonts w:eastAsia="MS Mincho" w:cstheme="minorHAnsi"/>
        </w:rPr>
      </w:pPr>
      <w:r w:rsidRPr="00C14EC1">
        <w:rPr>
          <w:rFonts w:eastAsia="MS Mincho" w:cstheme="minorHAnsi"/>
        </w:rPr>
        <w:t>Ensure all COVID health and safety protocols are being met</w:t>
      </w:r>
    </w:p>
    <w:p w14:paraId="0CED96AA" w14:textId="0FDDDA0D" w:rsidR="00C14EC1" w:rsidRDefault="00C14EC1" w:rsidP="00C14EC1">
      <w:pPr>
        <w:pStyle w:val="ListParagraph"/>
        <w:widowControl w:val="0"/>
        <w:numPr>
          <w:ilvl w:val="0"/>
          <w:numId w:val="1"/>
        </w:numPr>
        <w:autoSpaceDE w:val="0"/>
        <w:autoSpaceDN w:val="0"/>
        <w:adjustRightInd w:val="0"/>
        <w:spacing w:after="240"/>
        <w:rPr>
          <w:rFonts w:cstheme="minorHAnsi"/>
        </w:rPr>
      </w:pPr>
      <w:r w:rsidRPr="00C14EC1">
        <w:rPr>
          <w:rFonts w:cstheme="minorHAnsi"/>
        </w:rPr>
        <w:t>Interact with participants to ensure a positive experience</w:t>
      </w:r>
      <w:r w:rsidRPr="00C14EC1">
        <w:rPr>
          <w:rFonts w:cstheme="minorHAnsi"/>
          <w:noProof/>
        </w:rPr>
        <w:t xml:space="preserve"> </w:t>
      </w:r>
    </w:p>
    <w:p w14:paraId="4D02E217" w14:textId="5D62DF45" w:rsidR="00C14EC1" w:rsidRPr="00C14EC1" w:rsidRDefault="00C14EC1" w:rsidP="00C14EC1">
      <w:pPr>
        <w:widowControl w:val="0"/>
        <w:autoSpaceDE w:val="0"/>
        <w:autoSpaceDN w:val="0"/>
        <w:adjustRightInd w:val="0"/>
        <w:spacing w:after="240"/>
        <w:rPr>
          <w:rFonts w:cstheme="minorHAnsi"/>
        </w:rPr>
      </w:pPr>
      <w:r>
        <w:rPr>
          <w:rFonts w:cstheme="minorHAnsi"/>
        </w:rPr>
        <w:t xml:space="preserve">For summer 2021, there is a possibility of in-person and virtual camp. Please be open to offering both or </w:t>
      </w:r>
      <w:proofErr w:type="gramStart"/>
      <w:r>
        <w:rPr>
          <w:rFonts w:cstheme="minorHAnsi"/>
        </w:rPr>
        <w:t>either within</w:t>
      </w:r>
      <w:proofErr w:type="gramEnd"/>
      <w:r>
        <w:rPr>
          <w:rFonts w:cstheme="minorHAnsi"/>
        </w:rPr>
        <w:t xml:space="preserve"> this role.</w:t>
      </w:r>
    </w:p>
    <w:p w14:paraId="0741D94B" w14:textId="1C8E9B97" w:rsidR="005C67B4" w:rsidRDefault="005C67B4"/>
    <w:p w14:paraId="108E3161" w14:textId="77777777" w:rsidR="00C14EC1" w:rsidRDefault="00C14EC1" w:rsidP="00C14EC1">
      <w:pPr>
        <w:widowControl w:val="0"/>
        <w:autoSpaceDE w:val="0"/>
        <w:autoSpaceDN w:val="0"/>
        <w:adjustRightInd w:val="0"/>
        <w:spacing w:after="240"/>
        <w:rPr>
          <w:rFonts w:ascii="Times" w:hAnsi="Times" w:cs="Times"/>
        </w:rPr>
      </w:pPr>
      <w:r>
        <w:rPr>
          <w:rFonts w:ascii="Calibri" w:hAnsi="Calibri" w:cs="Calibri"/>
          <w:b/>
          <w:bCs/>
          <w:sz w:val="32"/>
          <w:szCs w:val="32"/>
        </w:rPr>
        <w:t xml:space="preserve">Responsibilities </w:t>
      </w:r>
    </w:p>
    <w:p w14:paraId="25F3AF06" w14:textId="5D6609ED" w:rsidR="00C14EC1" w:rsidRDefault="00C14EC1">
      <w:r>
        <w:t xml:space="preserve">The Site Staff is responsible to: </w:t>
      </w:r>
    </w:p>
    <w:p w14:paraId="2E97B00D" w14:textId="7FD77442" w:rsidR="00C14EC1" w:rsidRDefault="00C14EC1" w:rsidP="00C14EC1">
      <w:pPr>
        <w:pStyle w:val="ListParagraph"/>
        <w:numPr>
          <w:ilvl w:val="0"/>
          <w:numId w:val="2"/>
        </w:numPr>
      </w:pPr>
      <w:r>
        <w:t>Ensure the church and its contents are safe and used responsibly</w:t>
      </w:r>
    </w:p>
    <w:p w14:paraId="07940915" w14:textId="0346F6E1" w:rsidR="00C14EC1" w:rsidRDefault="00C14EC1" w:rsidP="00C14EC1">
      <w:pPr>
        <w:pStyle w:val="ListParagraph"/>
        <w:numPr>
          <w:ilvl w:val="0"/>
          <w:numId w:val="2"/>
        </w:numPr>
      </w:pPr>
      <w:r>
        <w:t>Lead small groups of children in games, art, activities, and service projects</w:t>
      </w:r>
    </w:p>
    <w:p w14:paraId="10906271" w14:textId="4FB9CF69" w:rsidR="00C14EC1" w:rsidRDefault="00C14EC1" w:rsidP="00C14EC1">
      <w:pPr>
        <w:pStyle w:val="ListParagraph"/>
        <w:numPr>
          <w:ilvl w:val="0"/>
          <w:numId w:val="2"/>
        </w:numPr>
      </w:pPr>
      <w:r>
        <w:t>Model and teach The GO Project values and beliefs about all ages, faith development and community</w:t>
      </w:r>
    </w:p>
    <w:p w14:paraId="2656CA2F" w14:textId="214C2C9B" w:rsidR="00C14EC1" w:rsidRDefault="00C14EC1" w:rsidP="00C14EC1">
      <w:pPr>
        <w:pStyle w:val="ListParagraph"/>
        <w:numPr>
          <w:ilvl w:val="0"/>
          <w:numId w:val="2"/>
        </w:numPr>
      </w:pPr>
      <w:r>
        <w:t xml:space="preserve">Act as a liaison between children and site coordinator </w:t>
      </w:r>
    </w:p>
    <w:p w14:paraId="46624695" w14:textId="05036F6A" w:rsidR="00C14EC1" w:rsidRDefault="00C14EC1" w:rsidP="00C14EC1">
      <w:pPr>
        <w:pStyle w:val="ListParagraph"/>
        <w:numPr>
          <w:ilvl w:val="0"/>
          <w:numId w:val="2"/>
        </w:numPr>
      </w:pPr>
      <w:r>
        <w:t xml:space="preserve">Represent </w:t>
      </w:r>
      <w:proofErr w:type="gramStart"/>
      <w:r>
        <w:t>The</w:t>
      </w:r>
      <w:proofErr w:type="gramEnd"/>
      <w:r>
        <w:t xml:space="preserve"> GO Project in the church, with the community, and in all that you do</w:t>
      </w:r>
    </w:p>
    <w:p w14:paraId="02E55519" w14:textId="47DFBD49" w:rsidR="00C14EC1" w:rsidRPr="00C14EC1" w:rsidRDefault="00C14EC1" w:rsidP="00C14EC1">
      <w:pPr>
        <w:pStyle w:val="ListParagraph"/>
        <w:numPr>
          <w:ilvl w:val="0"/>
          <w:numId w:val="2"/>
        </w:numPr>
      </w:pPr>
      <w:r w:rsidRPr="00C14EC1">
        <w:rPr>
          <w:bCs/>
          <w:lang w:eastAsia="en-CA"/>
        </w:rPr>
        <w:t>Comply</w:t>
      </w:r>
      <w:r w:rsidRPr="00C14EC1">
        <w:rPr>
          <w:bCs/>
          <w:lang w:eastAsia="en-CA"/>
        </w:rPr>
        <w:t xml:space="preserve"> with all health and safety policies and ensure every surface is sanitized before and after use. </w:t>
      </w:r>
    </w:p>
    <w:p w14:paraId="225D3CFA" w14:textId="77777777" w:rsidR="00C14EC1" w:rsidRDefault="00C14EC1"/>
    <w:p w14:paraId="38DFF857" w14:textId="6FD5F054" w:rsidR="00C14EC1" w:rsidRDefault="00C14EC1"/>
    <w:p w14:paraId="0EC7E5DE" w14:textId="65C8F1EC" w:rsidR="00C14EC1" w:rsidRPr="00C14EC1" w:rsidRDefault="00C14EC1">
      <w:pPr>
        <w:rPr>
          <w:b/>
          <w:bCs/>
        </w:rPr>
      </w:pPr>
      <w:r w:rsidRPr="00C14EC1">
        <w:rPr>
          <w:b/>
          <w:bCs/>
        </w:rPr>
        <w:t>Typical Duties:</w:t>
      </w:r>
    </w:p>
    <w:p w14:paraId="68F5CAF1" w14:textId="38776215" w:rsidR="00C14EC1" w:rsidRDefault="00C14EC1"/>
    <w:p w14:paraId="56FA93FF" w14:textId="610736AD" w:rsidR="00C14EC1" w:rsidRDefault="00C14EC1" w:rsidP="00C14EC1">
      <w:pPr>
        <w:pStyle w:val="ListParagraph"/>
        <w:numPr>
          <w:ilvl w:val="0"/>
          <w:numId w:val="7"/>
        </w:numPr>
      </w:pPr>
      <w:r>
        <w:t>Participate in weekly summer team check-ins</w:t>
      </w:r>
    </w:p>
    <w:p w14:paraId="6CC9801C" w14:textId="6B2B2FDC" w:rsidR="00C14EC1" w:rsidRDefault="00C14EC1" w:rsidP="00C14EC1">
      <w:pPr>
        <w:pStyle w:val="ListParagraph"/>
        <w:numPr>
          <w:ilvl w:val="0"/>
          <w:numId w:val="7"/>
        </w:numPr>
      </w:pPr>
      <w:r>
        <w:t>Plan and lead daily worship with campers</w:t>
      </w:r>
    </w:p>
    <w:p w14:paraId="72D8013B" w14:textId="68785F6C" w:rsidR="00C14EC1" w:rsidRDefault="00C14EC1" w:rsidP="00C14EC1">
      <w:pPr>
        <w:pStyle w:val="ListParagraph"/>
        <w:numPr>
          <w:ilvl w:val="0"/>
          <w:numId w:val="7"/>
        </w:numPr>
      </w:pPr>
      <w:r>
        <w:t>Participate in all programs</w:t>
      </w:r>
    </w:p>
    <w:p w14:paraId="6CF1AC84" w14:textId="4D15B563" w:rsidR="00C14EC1" w:rsidRDefault="00C14EC1" w:rsidP="00C14EC1">
      <w:pPr>
        <w:pStyle w:val="ListParagraph"/>
        <w:numPr>
          <w:ilvl w:val="0"/>
          <w:numId w:val="7"/>
        </w:numPr>
      </w:pPr>
      <w:r>
        <w:t>Be knowledgeable of and prepared to implement fire, safety, first aid and other emergency procedures if necessary</w:t>
      </w:r>
    </w:p>
    <w:p w14:paraId="7C0FB027" w14:textId="24C11E82" w:rsidR="00C14EC1" w:rsidRDefault="00C14EC1" w:rsidP="00C14EC1">
      <w:pPr>
        <w:pStyle w:val="ListParagraph"/>
        <w:numPr>
          <w:ilvl w:val="0"/>
          <w:numId w:val="7"/>
        </w:numPr>
      </w:pPr>
      <w:r>
        <w:t>Implement the program as laid out and make adaptions when necessary</w:t>
      </w:r>
    </w:p>
    <w:p w14:paraId="1FBC2DF5" w14:textId="5F7187AB" w:rsidR="00C14EC1" w:rsidRDefault="00C14EC1" w:rsidP="00C14EC1">
      <w:pPr>
        <w:pStyle w:val="ListParagraph"/>
        <w:numPr>
          <w:ilvl w:val="0"/>
          <w:numId w:val="7"/>
        </w:numPr>
      </w:pPr>
      <w:r>
        <w:t>Meet weekly with GO Project summer team</w:t>
      </w:r>
    </w:p>
    <w:p w14:paraId="216E9B37" w14:textId="44E79262" w:rsidR="00C14EC1" w:rsidRDefault="00C14EC1" w:rsidP="00C14EC1">
      <w:pPr>
        <w:pStyle w:val="ListParagraph"/>
        <w:numPr>
          <w:ilvl w:val="0"/>
          <w:numId w:val="7"/>
        </w:numPr>
      </w:pPr>
      <w:r>
        <w:t>Report abuse disclosures, and any concerns about minors in the care to the Camp Coordinator</w:t>
      </w:r>
    </w:p>
    <w:p w14:paraId="205C84F9" w14:textId="2086199D" w:rsidR="00C14EC1" w:rsidRDefault="00C14EC1"/>
    <w:p w14:paraId="53914F36" w14:textId="1629E7B0" w:rsidR="00C14EC1" w:rsidRDefault="00C14EC1" w:rsidP="00C14EC1">
      <w:pPr>
        <w:rPr>
          <w:rFonts w:cstheme="minorHAnsi"/>
        </w:rPr>
      </w:pPr>
    </w:p>
    <w:p w14:paraId="60A9FA97" w14:textId="533FD106" w:rsidR="00C14EC1" w:rsidRPr="00C14EC1" w:rsidRDefault="00C14EC1" w:rsidP="00C14EC1">
      <w:pPr>
        <w:rPr>
          <w:rFonts w:cstheme="minorHAnsi"/>
          <w:b/>
          <w:bCs/>
        </w:rPr>
      </w:pPr>
      <w:r w:rsidRPr="00C14EC1">
        <w:rPr>
          <w:rFonts w:cstheme="minorHAnsi"/>
          <w:b/>
          <w:bCs/>
        </w:rPr>
        <w:t xml:space="preserve">Qualifications </w:t>
      </w:r>
    </w:p>
    <w:p w14:paraId="5242A706" w14:textId="0766DFF9" w:rsidR="00C14EC1" w:rsidRDefault="00C14EC1" w:rsidP="00C14EC1">
      <w:pPr>
        <w:rPr>
          <w:rFonts w:cstheme="minorHAnsi"/>
        </w:rPr>
      </w:pPr>
    </w:p>
    <w:p w14:paraId="10AAFCBF" w14:textId="2129370A" w:rsidR="00C14EC1" w:rsidRPr="00C14EC1" w:rsidRDefault="00C14EC1" w:rsidP="00C14EC1">
      <w:pPr>
        <w:pStyle w:val="ListParagraph"/>
        <w:numPr>
          <w:ilvl w:val="0"/>
          <w:numId w:val="8"/>
        </w:numPr>
        <w:rPr>
          <w:rFonts w:cstheme="minorHAnsi"/>
        </w:rPr>
      </w:pPr>
      <w:r w:rsidRPr="00C14EC1">
        <w:rPr>
          <w:rFonts w:cstheme="minorHAnsi"/>
        </w:rPr>
        <w:t xml:space="preserve">Past children’s camp experience </w:t>
      </w:r>
    </w:p>
    <w:p w14:paraId="45314BEE" w14:textId="652571B8" w:rsidR="00C14EC1" w:rsidRPr="00C14EC1" w:rsidRDefault="00C14EC1" w:rsidP="00C14EC1">
      <w:pPr>
        <w:pStyle w:val="ListParagraph"/>
        <w:numPr>
          <w:ilvl w:val="0"/>
          <w:numId w:val="8"/>
        </w:numPr>
        <w:rPr>
          <w:rFonts w:cstheme="minorHAnsi"/>
        </w:rPr>
      </w:pPr>
      <w:r w:rsidRPr="00C14EC1">
        <w:rPr>
          <w:rFonts w:cstheme="minorHAnsi"/>
        </w:rPr>
        <w:t>Experience in youth leadership</w:t>
      </w:r>
    </w:p>
    <w:p w14:paraId="68888B4A" w14:textId="0BBD8A6F" w:rsidR="00C14EC1" w:rsidRPr="00C14EC1" w:rsidRDefault="00C14EC1" w:rsidP="00C14EC1">
      <w:pPr>
        <w:pStyle w:val="ListParagraph"/>
        <w:numPr>
          <w:ilvl w:val="0"/>
          <w:numId w:val="8"/>
        </w:numPr>
        <w:rPr>
          <w:rFonts w:cstheme="minorHAnsi"/>
        </w:rPr>
      </w:pPr>
      <w:r w:rsidRPr="00C14EC1">
        <w:rPr>
          <w:rFonts w:cstheme="minorHAnsi"/>
        </w:rPr>
        <w:t>Experience leading children’s programming</w:t>
      </w:r>
    </w:p>
    <w:p w14:paraId="01748BCF" w14:textId="098D54C5" w:rsidR="00C14EC1" w:rsidRPr="00C14EC1" w:rsidRDefault="00C14EC1" w:rsidP="00C14EC1">
      <w:pPr>
        <w:pStyle w:val="ListParagraph"/>
        <w:numPr>
          <w:ilvl w:val="0"/>
          <w:numId w:val="8"/>
        </w:numPr>
        <w:rPr>
          <w:rFonts w:cstheme="minorHAnsi"/>
        </w:rPr>
      </w:pPr>
      <w:r w:rsidRPr="00C14EC1">
        <w:rPr>
          <w:rFonts w:cstheme="minorHAnsi"/>
        </w:rPr>
        <w:t xml:space="preserve">Knowledge and experience responding to emergency situations </w:t>
      </w:r>
    </w:p>
    <w:p w14:paraId="0DF9AEE2" w14:textId="38B23521" w:rsidR="00C14EC1" w:rsidRPr="00C14EC1" w:rsidRDefault="00C14EC1" w:rsidP="00C14EC1">
      <w:pPr>
        <w:pStyle w:val="ListParagraph"/>
        <w:numPr>
          <w:ilvl w:val="0"/>
          <w:numId w:val="8"/>
        </w:numPr>
        <w:rPr>
          <w:rFonts w:cstheme="minorHAnsi"/>
        </w:rPr>
      </w:pPr>
      <w:r w:rsidRPr="00C14EC1">
        <w:rPr>
          <w:rFonts w:cstheme="minorHAnsi"/>
        </w:rPr>
        <w:t xml:space="preserve">Knowledge of youth leadership activities </w:t>
      </w:r>
    </w:p>
    <w:p w14:paraId="27ACF8AC" w14:textId="581FBB7F" w:rsidR="00C14EC1" w:rsidRPr="00C14EC1" w:rsidRDefault="00C14EC1" w:rsidP="00C14EC1">
      <w:pPr>
        <w:pStyle w:val="ListParagraph"/>
        <w:numPr>
          <w:ilvl w:val="0"/>
          <w:numId w:val="8"/>
        </w:numPr>
        <w:rPr>
          <w:rFonts w:cstheme="minorHAnsi"/>
        </w:rPr>
      </w:pPr>
      <w:r w:rsidRPr="00C14EC1">
        <w:rPr>
          <w:rFonts w:cstheme="minorHAnsi"/>
        </w:rPr>
        <w:t xml:space="preserve">Knowledge of children’s programs and activities </w:t>
      </w:r>
    </w:p>
    <w:p w14:paraId="5468E102" w14:textId="42DF4B5C" w:rsidR="00C14EC1" w:rsidRPr="00C14EC1" w:rsidRDefault="00C14EC1" w:rsidP="00C14EC1">
      <w:pPr>
        <w:pStyle w:val="ListParagraph"/>
        <w:numPr>
          <w:ilvl w:val="0"/>
          <w:numId w:val="8"/>
        </w:numPr>
        <w:rPr>
          <w:rFonts w:cstheme="minorHAnsi"/>
        </w:rPr>
      </w:pPr>
      <w:r w:rsidRPr="00C14EC1">
        <w:rPr>
          <w:rFonts w:cstheme="minorHAnsi"/>
        </w:rPr>
        <w:t xml:space="preserve">Knowledge of the vision of The GO Project </w:t>
      </w:r>
    </w:p>
    <w:p w14:paraId="0B5ADD52" w14:textId="3468CD1D" w:rsidR="00C14EC1" w:rsidRPr="00C14EC1" w:rsidRDefault="00C14EC1" w:rsidP="00C14EC1">
      <w:pPr>
        <w:pStyle w:val="ListParagraph"/>
        <w:numPr>
          <w:ilvl w:val="0"/>
          <w:numId w:val="8"/>
        </w:numPr>
        <w:rPr>
          <w:rFonts w:cstheme="minorHAnsi"/>
        </w:rPr>
      </w:pPr>
      <w:r w:rsidRPr="00C14EC1">
        <w:rPr>
          <w:rFonts w:cstheme="minorHAnsi"/>
        </w:rPr>
        <w:t xml:space="preserve">Experience and comfort offering leadership in a Christian environment </w:t>
      </w:r>
    </w:p>
    <w:p w14:paraId="3391A7DB" w14:textId="73A5710B" w:rsidR="00C14EC1" w:rsidRPr="00C14EC1" w:rsidRDefault="00C14EC1" w:rsidP="00C14EC1">
      <w:pPr>
        <w:pStyle w:val="ListParagraph"/>
        <w:numPr>
          <w:ilvl w:val="0"/>
          <w:numId w:val="8"/>
        </w:numPr>
        <w:rPr>
          <w:rFonts w:cstheme="minorHAnsi"/>
        </w:rPr>
      </w:pPr>
      <w:r w:rsidRPr="00C14EC1">
        <w:rPr>
          <w:rFonts w:cstheme="minorHAnsi"/>
        </w:rPr>
        <w:t xml:space="preserve">Able to work in an environment where interruptions are frequent </w:t>
      </w:r>
    </w:p>
    <w:p w14:paraId="209E2440" w14:textId="6E624E3D" w:rsidR="00C14EC1" w:rsidRDefault="00C14EC1" w:rsidP="00C14EC1">
      <w:pPr>
        <w:pStyle w:val="ListParagraph"/>
        <w:numPr>
          <w:ilvl w:val="0"/>
          <w:numId w:val="8"/>
        </w:numPr>
        <w:rPr>
          <w:rFonts w:cstheme="minorHAnsi"/>
        </w:rPr>
      </w:pPr>
      <w:r w:rsidRPr="00C14EC1">
        <w:rPr>
          <w:rFonts w:cstheme="minorHAnsi"/>
        </w:rPr>
        <w:t xml:space="preserve">Able to work effectively </w:t>
      </w:r>
      <w:proofErr w:type="gramStart"/>
      <w:r w:rsidRPr="00C14EC1">
        <w:rPr>
          <w:rFonts w:cstheme="minorHAnsi"/>
        </w:rPr>
        <w:t>in the midst of</w:t>
      </w:r>
      <w:proofErr w:type="gramEnd"/>
      <w:r w:rsidRPr="00C14EC1">
        <w:rPr>
          <w:rFonts w:cstheme="minorHAnsi"/>
        </w:rPr>
        <w:t xml:space="preserve"> multiple and varied work demands</w:t>
      </w:r>
    </w:p>
    <w:p w14:paraId="4C6071AC" w14:textId="35FABC52" w:rsidR="00C14EC1" w:rsidRDefault="00C14EC1" w:rsidP="00C14EC1">
      <w:pPr>
        <w:rPr>
          <w:rFonts w:cstheme="minorHAnsi"/>
        </w:rPr>
      </w:pPr>
    </w:p>
    <w:p w14:paraId="6F175AA5" w14:textId="6DFD695E" w:rsidR="00C14EC1" w:rsidRDefault="00C14EC1" w:rsidP="00C14EC1">
      <w:pPr>
        <w:rPr>
          <w:rFonts w:cstheme="minorHAnsi"/>
        </w:rPr>
      </w:pPr>
    </w:p>
    <w:p w14:paraId="5DE50551" w14:textId="3D3C6F77" w:rsidR="00C14EC1" w:rsidRPr="00C14EC1" w:rsidRDefault="00C14EC1" w:rsidP="00C14EC1">
      <w:pPr>
        <w:rPr>
          <w:rFonts w:cstheme="minorHAnsi"/>
          <w:b/>
          <w:bCs/>
        </w:rPr>
      </w:pPr>
      <w:r w:rsidRPr="00C14EC1">
        <w:rPr>
          <w:rFonts w:cstheme="minorHAnsi"/>
          <w:b/>
          <w:bCs/>
        </w:rPr>
        <w:t xml:space="preserve">Accountability </w:t>
      </w:r>
    </w:p>
    <w:p w14:paraId="44C55598" w14:textId="3609D7B5" w:rsidR="00C14EC1" w:rsidRDefault="00C14EC1" w:rsidP="00C14EC1">
      <w:pPr>
        <w:ind w:left="720"/>
        <w:rPr>
          <w:rFonts w:cstheme="minorHAnsi"/>
        </w:rPr>
      </w:pPr>
      <w:r>
        <w:rPr>
          <w:rFonts w:cstheme="minorHAnsi"/>
        </w:rPr>
        <w:t xml:space="preserve">This position reports to the Camp Coordinator and is accountable to the Assistant Director and Minister to The GO Project </w:t>
      </w:r>
    </w:p>
    <w:p w14:paraId="5F1EDC7A" w14:textId="3DFD10B5" w:rsidR="00C14EC1" w:rsidRDefault="00C14EC1" w:rsidP="00C14EC1">
      <w:pPr>
        <w:rPr>
          <w:rFonts w:cstheme="minorHAnsi"/>
        </w:rPr>
      </w:pPr>
    </w:p>
    <w:p w14:paraId="1867DF01" w14:textId="528D0F2E" w:rsidR="00C14EC1" w:rsidRPr="00C14EC1" w:rsidRDefault="00C14EC1" w:rsidP="00C14EC1">
      <w:pPr>
        <w:rPr>
          <w:rFonts w:cstheme="minorHAnsi"/>
          <w:b/>
          <w:bCs/>
        </w:rPr>
      </w:pPr>
      <w:r w:rsidRPr="00C14EC1">
        <w:rPr>
          <w:rFonts w:cstheme="minorHAnsi"/>
          <w:b/>
          <w:bCs/>
        </w:rPr>
        <w:t xml:space="preserve">Location </w:t>
      </w:r>
    </w:p>
    <w:p w14:paraId="206FBDAC" w14:textId="0561EA58" w:rsidR="00C14EC1" w:rsidRPr="00054AD9" w:rsidRDefault="00C14EC1" w:rsidP="00C14EC1">
      <w:pPr>
        <w:ind w:left="720"/>
        <w:rPr>
          <w:rFonts w:ascii="Calibri" w:hAnsi="Calibri" w:cs="Arial"/>
        </w:rPr>
      </w:pPr>
      <w:r>
        <w:rPr>
          <w:rFonts w:ascii="Calibri" w:hAnsi="Calibri" w:cs="Arial"/>
        </w:rPr>
        <w:t xml:space="preserve">The GO Project is seeking staff in the Barrie/Oro </w:t>
      </w:r>
      <w:proofErr w:type="spellStart"/>
      <w:r>
        <w:rPr>
          <w:rFonts w:ascii="Calibri" w:hAnsi="Calibri" w:cs="Arial"/>
        </w:rPr>
        <w:t>Medonte</w:t>
      </w:r>
      <w:proofErr w:type="spellEnd"/>
      <w:r>
        <w:rPr>
          <w:rFonts w:ascii="Calibri" w:hAnsi="Calibri" w:cs="Arial"/>
        </w:rPr>
        <w:t>/Orillia and Toronto areas</w:t>
      </w:r>
    </w:p>
    <w:p w14:paraId="2201CD62" w14:textId="3A30DF73" w:rsidR="00C14EC1" w:rsidRDefault="00C14EC1" w:rsidP="00C14EC1">
      <w:pPr>
        <w:rPr>
          <w:rFonts w:cstheme="minorHAnsi"/>
        </w:rPr>
      </w:pPr>
    </w:p>
    <w:p w14:paraId="12334ACA" w14:textId="088C4795" w:rsidR="00C14EC1" w:rsidRPr="00C14EC1" w:rsidRDefault="00C14EC1" w:rsidP="00C14EC1">
      <w:pPr>
        <w:rPr>
          <w:rFonts w:cstheme="minorHAnsi"/>
          <w:b/>
          <w:bCs/>
        </w:rPr>
      </w:pPr>
      <w:r w:rsidRPr="00C14EC1">
        <w:rPr>
          <w:rFonts w:cstheme="minorHAnsi"/>
          <w:b/>
          <w:bCs/>
        </w:rPr>
        <w:t xml:space="preserve">Dates of Work </w:t>
      </w:r>
    </w:p>
    <w:p w14:paraId="37AF2509" w14:textId="2FDC9B3E" w:rsidR="00C14EC1" w:rsidRDefault="00C14EC1" w:rsidP="00C14EC1">
      <w:pPr>
        <w:rPr>
          <w:rFonts w:cstheme="minorHAnsi"/>
        </w:rPr>
      </w:pPr>
      <w:r>
        <w:rPr>
          <w:rFonts w:cstheme="minorHAnsi"/>
        </w:rPr>
        <w:tab/>
        <w:t>June 28</w:t>
      </w:r>
      <w:r w:rsidRPr="00C14EC1">
        <w:rPr>
          <w:rFonts w:cstheme="minorHAnsi"/>
          <w:vertAlign w:val="superscript"/>
        </w:rPr>
        <w:t>th</w:t>
      </w:r>
      <w:r>
        <w:rPr>
          <w:rFonts w:cstheme="minorHAnsi"/>
        </w:rPr>
        <w:t>, 2021 – August 27</w:t>
      </w:r>
      <w:r w:rsidRPr="00C14EC1">
        <w:rPr>
          <w:rFonts w:cstheme="minorHAnsi"/>
          <w:vertAlign w:val="superscript"/>
        </w:rPr>
        <w:t>th</w:t>
      </w:r>
      <w:r>
        <w:rPr>
          <w:rFonts w:cstheme="minorHAnsi"/>
        </w:rPr>
        <w:t>, 2021</w:t>
      </w:r>
    </w:p>
    <w:p w14:paraId="2621A856" w14:textId="7443A1B6" w:rsidR="00C14EC1" w:rsidRDefault="00C14EC1" w:rsidP="00C14EC1">
      <w:pPr>
        <w:rPr>
          <w:rFonts w:cstheme="minorHAnsi"/>
        </w:rPr>
      </w:pPr>
    </w:p>
    <w:p w14:paraId="619FC557" w14:textId="08A2D9E0" w:rsidR="00C14EC1" w:rsidRPr="00C14EC1" w:rsidRDefault="00C14EC1" w:rsidP="00C14EC1">
      <w:pPr>
        <w:rPr>
          <w:rFonts w:cstheme="minorHAnsi"/>
          <w:b/>
          <w:bCs/>
        </w:rPr>
      </w:pPr>
      <w:r w:rsidRPr="00C14EC1">
        <w:rPr>
          <w:rFonts w:cstheme="minorHAnsi"/>
          <w:b/>
          <w:bCs/>
        </w:rPr>
        <w:t>Compensation</w:t>
      </w:r>
    </w:p>
    <w:p w14:paraId="6A8D296F" w14:textId="46FF5CDF" w:rsidR="00C14EC1" w:rsidRDefault="00C14EC1" w:rsidP="00C14EC1">
      <w:pPr>
        <w:rPr>
          <w:rFonts w:cstheme="minorHAnsi"/>
        </w:rPr>
      </w:pPr>
      <w:r>
        <w:rPr>
          <w:rFonts w:cstheme="minorHAnsi"/>
        </w:rPr>
        <w:tab/>
        <w:t>Camp counsellors will be paid $14.25 an hour, for 35 hours per week</w:t>
      </w:r>
    </w:p>
    <w:p w14:paraId="4D9AB39F" w14:textId="42E9C815" w:rsidR="00C14EC1" w:rsidRDefault="00C14EC1" w:rsidP="00C14EC1">
      <w:pPr>
        <w:rPr>
          <w:rFonts w:cstheme="minorHAnsi"/>
        </w:rPr>
      </w:pPr>
    </w:p>
    <w:p w14:paraId="1DADA7FF" w14:textId="2A12975D" w:rsidR="00C14EC1" w:rsidRDefault="00C14EC1" w:rsidP="00C14EC1">
      <w:pPr>
        <w:rPr>
          <w:rFonts w:cstheme="minorHAnsi"/>
        </w:rPr>
      </w:pPr>
    </w:p>
    <w:p w14:paraId="5465725D" w14:textId="77777777" w:rsidR="00C14EC1" w:rsidRPr="006B2228" w:rsidRDefault="00C14EC1" w:rsidP="00C14EC1">
      <w:pPr>
        <w:widowControl w:val="0"/>
        <w:tabs>
          <w:tab w:val="left" w:pos="220"/>
          <w:tab w:val="left" w:pos="720"/>
        </w:tabs>
        <w:autoSpaceDE w:val="0"/>
        <w:autoSpaceDN w:val="0"/>
        <w:adjustRightInd w:val="0"/>
        <w:spacing w:line="276" w:lineRule="auto"/>
        <w:rPr>
          <w:rFonts w:asciiTheme="majorHAnsi" w:hAnsiTheme="majorHAnsi" w:cs="Times"/>
        </w:rPr>
      </w:pPr>
      <w:r w:rsidRPr="006B2228">
        <w:rPr>
          <w:rFonts w:asciiTheme="majorHAnsi" w:hAnsiTheme="majorHAnsi" w:cs="Times"/>
          <w:b/>
          <w:bCs/>
        </w:rPr>
        <w:lastRenderedPageBreak/>
        <w:t xml:space="preserve">To Apply </w:t>
      </w:r>
      <w:r w:rsidRPr="006B2228">
        <w:rPr>
          <w:rFonts w:ascii="MS Gothic" w:eastAsia="MS Gothic" w:hAnsi="MS Gothic" w:cs="MS Gothic" w:hint="eastAsia"/>
        </w:rPr>
        <w:t> </w:t>
      </w:r>
    </w:p>
    <w:p w14:paraId="52E13340" w14:textId="77777777" w:rsidR="00C14EC1" w:rsidRPr="006B2228" w:rsidRDefault="00C14EC1" w:rsidP="00C14EC1">
      <w:pPr>
        <w:widowControl w:val="0"/>
        <w:tabs>
          <w:tab w:val="left" w:pos="220"/>
          <w:tab w:val="left" w:pos="720"/>
        </w:tabs>
        <w:autoSpaceDE w:val="0"/>
        <w:autoSpaceDN w:val="0"/>
        <w:adjustRightInd w:val="0"/>
        <w:spacing w:line="276" w:lineRule="auto"/>
        <w:rPr>
          <w:rFonts w:asciiTheme="majorHAnsi" w:hAnsiTheme="majorHAnsi" w:cs="Times"/>
        </w:rPr>
      </w:pPr>
      <w:r w:rsidRPr="006B2228">
        <w:rPr>
          <w:rFonts w:asciiTheme="majorHAnsi" w:hAnsiTheme="majorHAnsi" w:cs="Times"/>
        </w:rPr>
        <w:t xml:space="preserve">Please submit both your resume and cover letter to the Minister of The GO Project Alana Martin at Alana@thegoproject.ca by </w:t>
      </w:r>
      <w:r>
        <w:rPr>
          <w:rFonts w:asciiTheme="majorHAnsi" w:hAnsiTheme="majorHAnsi" w:cs="Times"/>
        </w:rPr>
        <w:t>May 21</w:t>
      </w:r>
      <w:r w:rsidRPr="00303FF3">
        <w:rPr>
          <w:rFonts w:asciiTheme="majorHAnsi" w:hAnsiTheme="majorHAnsi" w:cs="Times"/>
          <w:vertAlign w:val="superscript"/>
        </w:rPr>
        <w:t>st</w:t>
      </w:r>
      <w:r>
        <w:rPr>
          <w:rFonts w:asciiTheme="majorHAnsi" w:hAnsiTheme="majorHAnsi" w:cs="Times"/>
        </w:rPr>
        <w:t>, 2021</w:t>
      </w:r>
      <w:r w:rsidRPr="006B2228">
        <w:rPr>
          <w:rFonts w:ascii="MS Gothic" w:eastAsia="MS Gothic" w:hAnsi="MS Gothic" w:cs="MS Gothic" w:hint="eastAsia"/>
        </w:rPr>
        <w:t> </w:t>
      </w:r>
      <w:r w:rsidRPr="006B2228">
        <w:rPr>
          <w:rFonts w:asciiTheme="majorHAnsi" w:hAnsiTheme="majorHAnsi" w:cs="Times"/>
        </w:rPr>
        <w:t>Incomplete applications will not be considered. Please note that applications will be reviewed prior to the closing date and interviews may begin before</w:t>
      </w:r>
      <w:r>
        <w:rPr>
          <w:rFonts w:asciiTheme="majorHAnsi" w:hAnsiTheme="majorHAnsi" w:cs="Times"/>
        </w:rPr>
        <w:t xml:space="preserve"> May 21</w:t>
      </w:r>
      <w:r w:rsidRPr="00303FF3">
        <w:rPr>
          <w:rFonts w:asciiTheme="majorHAnsi" w:hAnsiTheme="majorHAnsi" w:cs="Times"/>
          <w:vertAlign w:val="superscript"/>
        </w:rPr>
        <w:t>st</w:t>
      </w:r>
      <w:r>
        <w:rPr>
          <w:rFonts w:asciiTheme="majorHAnsi" w:hAnsiTheme="majorHAnsi" w:cs="Times"/>
        </w:rPr>
        <w:t>, 2021.</w:t>
      </w:r>
    </w:p>
    <w:p w14:paraId="2477F372" w14:textId="77777777" w:rsidR="00C14EC1" w:rsidRPr="006B2228" w:rsidRDefault="00C14EC1" w:rsidP="00C14EC1">
      <w:pPr>
        <w:widowControl w:val="0"/>
        <w:tabs>
          <w:tab w:val="left" w:pos="220"/>
          <w:tab w:val="left" w:pos="720"/>
        </w:tabs>
        <w:autoSpaceDE w:val="0"/>
        <w:autoSpaceDN w:val="0"/>
        <w:adjustRightInd w:val="0"/>
        <w:spacing w:line="276" w:lineRule="auto"/>
        <w:rPr>
          <w:rFonts w:asciiTheme="majorHAnsi" w:hAnsiTheme="majorHAnsi" w:cs="Times"/>
        </w:rPr>
      </w:pPr>
    </w:p>
    <w:p w14:paraId="28C3240C" w14:textId="77777777" w:rsidR="00C14EC1" w:rsidRPr="006B2228" w:rsidRDefault="00C14EC1" w:rsidP="00C14EC1">
      <w:pPr>
        <w:widowControl w:val="0"/>
        <w:tabs>
          <w:tab w:val="left" w:pos="220"/>
          <w:tab w:val="left" w:pos="720"/>
        </w:tabs>
        <w:autoSpaceDE w:val="0"/>
        <w:autoSpaceDN w:val="0"/>
        <w:adjustRightInd w:val="0"/>
        <w:spacing w:line="276" w:lineRule="auto"/>
        <w:rPr>
          <w:rFonts w:asciiTheme="majorHAnsi" w:hAnsiTheme="majorHAnsi" w:cs="Times"/>
        </w:rPr>
      </w:pPr>
      <w:r w:rsidRPr="006B2228">
        <w:rPr>
          <w:rFonts w:asciiTheme="majorHAnsi" w:hAnsiTheme="majorHAnsi" w:cs="Times"/>
        </w:rPr>
        <w:t xml:space="preserve">We thank all applicants for their interest; however only candidates selected for an interview will be contacted. </w:t>
      </w:r>
    </w:p>
    <w:p w14:paraId="614AACB6" w14:textId="77777777" w:rsidR="00C14EC1" w:rsidRPr="006B2228" w:rsidRDefault="00C14EC1" w:rsidP="00C14EC1">
      <w:pPr>
        <w:spacing w:line="276" w:lineRule="auto"/>
        <w:rPr>
          <w:rFonts w:asciiTheme="majorHAnsi" w:hAnsiTheme="majorHAnsi"/>
          <w:color w:val="FF0000"/>
        </w:rPr>
      </w:pPr>
    </w:p>
    <w:p w14:paraId="26458754" w14:textId="77777777" w:rsidR="00C14EC1" w:rsidRPr="00C14EC1" w:rsidRDefault="00C14EC1" w:rsidP="00C14EC1">
      <w:pPr>
        <w:rPr>
          <w:rFonts w:cstheme="minorHAnsi"/>
        </w:rPr>
      </w:pPr>
    </w:p>
    <w:sectPr w:rsidR="00C14EC1" w:rsidRPr="00C14EC1" w:rsidSect="006F39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EE5D09"/>
    <w:multiLevelType w:val="hybridMultilevel"/>
    <w:tmpl w:val="C43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0526D"/>
    <w:multiLevelType w:val="hybridMultilevel"/>
    <w:tmpl w:val="F9CE15FE"/>
    <w:lvl w:ilvl="0" w:tplc="9566121C">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B2AF9"/>
    <w:multiLevelType w:val="hybridMultilevel"/>
    <w:tmpl w:val="939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FB0"/>
    <w:multiLevelType w:val="hybridMultilevel"/>
    <w:tmpl w:val="9E1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C1C33"/>
    <w:multiLevelType w:val="hybridMultilevel"/>
    <w:tmpl w:val="334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01E07"/>
    <w:multiLevelType w:val="hybridMultilevel"/>
    <w:tmpl w:val="45C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C1"/>
    <w:rsid w:val="00216623"/>
    <w:rsid w:val="005C67B4"/>
    <w:rsid w:val="006F39F2"/>
    <w:rsid w:val="00C1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F05F"/>
  <w15:chartTrackingRefBased/>
  <w15:docId w15:val="{6C805629-D45B-AA47-9F38-1E9BD63E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Martin</dc:creator>
  <cp:keywords/>
  <dc:description/>
  <cp:lastModifiedBy>Alana Martin</cp:lastModifiedBy>
  <cp:revision>1</cp:revision>
  <dcterms:created xsi:type="dcterms:W3CDTF">2021-05-02T18:40:00Z</dcterms:created>
  <dcterms:modified xsi:type="dcterms:W3CDTF">2021-05-02T18:53:00Z</dcterms:modified>
</cp:coreProperties>
</file>