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Pr>
        <w:drawing>
          <wp:inline distB="114300" distT="114300" distL="114300" distR="114300">
            <wp:extent cx="5731200" cy="207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207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Climate Motivator</w:t>
      </w:r>
      <w:r w:rsidDel="00000000" w:rsidR="00000000" w:rsidRPr="00000000">
        <w:rPr>
          <w:rFonts w:ascii="Calibri" w:cs="Calibri" w:eastAsia="Calibri" w:hAnsi="Calibri"/>
          <w:sz w:val="28"/>
          <w:szCs w:val="28"/>
          <w:rtl w:val="0"/>
        </w:rPr>
        <w:t xml:space="preserve"> Job Description</w:t>
        <w:br w:type="textWrapping"/>
        <w:t xml:space="preserve">Full Time Position - May 19th - July 10th, 2026</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The United Church of Canada is hiring up to twenty Climate Motivators, ages 18-25, for an eight week full time contract from May 19th to July 10th, 2026. Each Climate Motivator will  be hosted in a participating designated Community of Faith, and be part of a national cohort of young adults. </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five main goals for the Climate Motivator: </w:t>
      </w:r>
    </w:p>
    <w:p w:rsidR="00000000" w:rsidDel="00000000" w:rsidP="00000000" w:rsidRDefault="00000000" w:rsidRPr="00000000" w14:paraId="00000007">
      <w:pPr>
        <w:numPr>
          <w:ilvl w:val="0"/>
          <w:numId w:val="1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climate education and advocacy </w:t>
      </w:r>
    </w:p>
    <w:p w:rsidR="00000000" w:rsidDel="00000000" w:rsidP="00000000" w:rsidRDefault="00000000" w:rsidRPr="00000000" w14:paraId="00000008">
      <w:pPr>
        <w:numPr>
          <w:ilvl w:val="0"/>
          <w:numId w:val="1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about and live out the denomination’s commitments to climate justice, including through completion of a local climate project </w:t>
      </w:r>
    </w:p>
    <w:p w:rsidR="00000000" w:rsidDel="00000000" w:rsidP="00000000" w:rsidRDefault="00000000" w:rsidRPr="00000000" w14:paraId="00000009">
      <w:pPr>
        <w:numPr>
          <w:ilvl w:val="0"/>
          <w:numId w:val="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Leadership development  </w:t>
      </w:r>
    </w:p>
    <w:p w:rsidR="00000000" w:rsidDel="00000000" w:rsidP="00000000" w:rsidRDefault="00000000" w:rsidRPr="00000000" w14:paraId="0000000A">
      <w:pPr>
        <w:numPr>
          <w:ilvl w:val="0"/>
          <w:numId w:val="4"/>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with Indigenous, ecumenical and global climate activists </w:t>
      </w:r>
    </w:p>
    <w:p w:rsidR="00000000" w:rsidDel="00000000" w:rsidP="00000000" w:rsidRDefault="00000000" w:rsidRPr="00000000" w14:paraId="0000000B">
      <w:pPr>
        <w:numPr>
          <w:ilvl w:val="0"/>
          <w:numId w:val="9"/>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Participate in spiritual/faith practices that explore intersections between ecological justice, social justice, and deepen eco-spirituality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The work of the Climate Motivator will include liaising with a local community of faith, team meetings, leadership development, action planning for local context, and advocating for climate justice with MP in Ottawa and in local ridings.  The community of faith and mentor will help the Motivator to identify and learn more about local climate priorities, projects, connections, activists, and government officials.   The Motivators will, at times, work remotely and will need capacity for online communication and learning.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The Motivator with the support of a mentor, will  complete a project in and with a community of faith that aligns with one or more of the denominations Climate pillars - Putting our House in Order, Raising our Spirited Voices, Connecting with the Earth and Responding to Climate Impact. </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Remuneration: </w:t>
      </w:r>
      <w:r w:rsidDel="00000000" w:rsidR="00000000" w:rsidRPr="00000000">
        <w:rPr>
          <w:rFonts w:ascii="Calibri" w:cs="Calibri" w:eastAsia="Calibri" w:hAnsi="Calibri"/>
          <w:sz w:val="24"/>
          <w:szCs w:val="24"/>
          <w:rtl w:val="0"/>
        </w:rPr>
        <w:t xml:space="preserve"> $22.50/hour for 35 hour work week for 8 weeks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Activities &amp; Responsibilities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numPr>
          <w:ilvl w:val="0"/>
          <w:numId w:val="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Learn and Prepare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numPr>
          <w:ilvl w:val="0"/>
          <w:numId w:val="16"/>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be responsible for submitting all employment paperwork and reading any necessary training materials at the beginning of their employment.  </w:t>
      </w:r>
    </w:p>
    <w:p w:rsidR="00000000" w:rsidDel="00000000" w:rsidP="00000000" w:rsidRDefault="00000000" w:rsidRPr="00000000" w14:paraId="00000015">
      <w:pPr>
        <w:numPr>
          <w:ilvl w:val="0"/>
          <w:numId w:val="1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35 hours per week. On average, 25 hours/week will be carrying out an action plan on a local climate project developed by the community of faith, and 10 hours/week participating in the National program. The action plan aligns with the denomination's climate goals of: putting our house in order, raising our spirited voices, connecting with the earth, responding to climate impact, and how they plan to help the denomination in reaching their stated goals.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numPr>
          <w:ilvl w:val="0"/>
          <w:numId w:val="8"/>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Build and Plan</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numPr>
          <w:ilvl w:val="0"/>
          <w:numId w:val="1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connect with other young people across the church who are engaging in leadership and decision-making related to climate justice and advocacy. </w:t>
      </w:r>
    </w:p>
    <w:p w:rsidR="00000000" w:rsidDel="00000000" w:rsidP="00000000" w:rsidRDefault="00000000" w:rsidRPr="00000000" w14:paraId="00000019">
      <w:pPr>
        <w:numPr>
          <w:ilvl w:val="0"/>
          <w:numId w:val="21"/>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work together to plan service and learning activities, as well as opportunities for worship and spiritual practice. </w:t>
      </w:r>
    </w:p>
    <w:p w:rsidR="00000000" w:rsidDel="00000000" w:rsidP="00000000" w:rsidRDefault="00000000" w:rsidRPr="00000000" w14:paraId="0000001A">
      <w:pPr>
        <w:numPr>
          <w:ilvl w:val="0"/>
          <w:numId w:val="1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learn skills in community assessment and engagement such as team building, community meetings, and launching neighbourhood-based projects with other community groups.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numPr>
          <w:ilvl w:val="0"/>
          <w:numId w:val="18"/>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Engage and Act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D">
      <w:pPr>
        <w:numPr>
          <w:ilvl w:val="0"/>
          <w:numId w:val="17"/>
        </w:numPr>
        <w:pBdr>
          <w:top w:color="auto" w:space="0" w:sz="0" w:val="none"/>
          <w:bottom w:color="auto" w:space="0" w:sz="0" w:val="none"/>
          <w:right w:color="auto" w:space="0" w:sz="0" w:val="none"/>
          <w:between w:color="auto" w:space="0" w:sz="0" w:val="none"/>
        </w:pBdr>
        <w:ind w:left="11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engage in service and learning activities, as well as opportunities for worship and spiritual practice. </w:t>
      </w:r>
    </w:p>
    <w:p w:rsidR="00000000" w:rsidDel="00000000" w:rsidP="00000000" w:rsidRDefault="00000000" w:rsidRPr="00000000" w14:paraId="0000001E">
      <w:pPr>
        <w:numPr>
          <w:ilvl w:val="0"/>
          <w:numId w:val="7"/>
        </w:numPr>
        <w:pBdr>
          <w:top w:color="auto" w:space="0" w:sz="0" w:val="none"/>
          <w:bottom w:color="auto" w:space="0" w:sz="0" w:val="none"/>
          <w:right w:color="auto" w:space="0" w:sz="0" w:val="none"/>
          <w:between w:color="auto" w:space="0" w:sz="0" w:val="none"/>
        </w:pBdr>
        <w:ind w:left="11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attend online training and project honing at the beginning of the summer, and then fulfill the rest of their summer contract through remote work, in a local setting, and engaging in experiential learning and engagement in Ottawa.</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0">
      <w:pPr>
        <w:numPr>
          <w:ilvl w:val="0"/>
          <w:numId w:val="10"/>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Learn and Develop</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learn about the ministry of the United Church in the area of climate justice and eco-theology. </w:t>
      </w:r>
    </w:p>
    <w:p w:rsidR="00000000" w:rsidDel="00000000" w:rsidP="00000000" w:rsidRDefault="00000000" w:rsidRPr="00000000" w14:paraId="00000022">
      <w:pPr>
        <w:numPr>
          <w:ilvl w:val="0"/>
          <w:numId w:val="5"/>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Motivators will communicate the impacts of their project, resource, or plan to others in the church.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numPr>
          <w:ilvl w:val="0"/>
          <w:numId w:val="20"/>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Debrief and Evaluate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tab/>
        <w:t xml:space="preserve">Motivators will participate in a debrief of the program that will include: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A full review of the program – all activities, projects, and decisions made;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Affirmation of work done, learnings made, and courage shown;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Feedback on the continuation of the position and program for future. </w:t>
      </w:r>
    </w:p>
    <w:p w:rsidR="00000000" w:rsidDel="00000000" w:rsidP="00000000" w:rsidRDefault="00000000" w:rsidRPr="00000000" w14:paraId="00000029">
      <w:pPr>
        <w:pBdr>
          <w:top w:color="auto" w:space="0" w:sz="0" w:val="none"/>
          <w:left w:color="auto" w:space="-13" w:sz="0" w:val="none"/>
          <w:bottom w:color="auto" w:space="0" w:sz="0" w:val="none"/>
          <w:right w:color="auto" w:space="0" w:sz="0" w:val="none"/>
          <w:between w:color="auto" w:space="0" w:sz="0" w:val="none"/>
        </w:pBdr>
        <w:shd w:fill="ffffff" w:val="clear"/>
        <w:ind w:left="960" w:hanging="2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Motivators will be open to providing insight, expertise, and mentoring of future programs. </w:t>
      </w:r>
    </w:p>
    <w:p w:rsidR="00000000" w:rsidDel="00000000" w:rsidP="00000000" w:rsidRDefault="00000000" w:rsidRPr="00000000" w14:paraId="0000002A">
      <w:pPr>
        <w:pBdr>
          <w:top w:color="auto" w:space="0" w:sz="0" w:val="none"/>
          <w:left w:color="auto" w:space="-13" w:sz="0" w:val="none"/>
          <w:bottom w:color="auto" w:space="0" w:sz="0" w:val="none"/>
          <w:right w:color="auto" w:space="0" w:sz="0" w:val="none"/>
          <w:between w:color="auto" w:space="0" w:sz="0" w:val="none"/>
        </w:pBdr>
        <w:shd w:fill="ffffff" w:val="clea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13" w:sz="0" w:val="none"/>
          <w:bottom w:color="auto" w:space="0" w:sz="0" w:val="none"/>
          <w:right w:color="auto" w:space="0" w:sz="0" w:val="none"/>
          <w:between w:color="auto" w:space="0" w:sz="0" w:val="none"/>
        </w:pBdr>
        <w:shd w:fill="ffffff" w:val="clea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Qualifications </w:t>
      </w:r>
    </w:p>
    <w:p w:rsidR="00000000" w:rsidDel="00000000" w:rsidP="00000000" w:rsidRDefault="00000000" w:rsidRPr="00000000" w14:paraId="0000002C">
      <w:pPr>
        <w:numPr>
          <w:ilvl w:val="0"/>
          <w:numId w:val="12"/>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between the ages of 18-25 &amp; legally able to work in Canada  </w:t>
      </w:r>
    </w:p>
    <w:p w:rsidR="00000000" w:rsidDel="00000000" w:rsidP="00000000" w:rsidRDefault="00000000" w:rsidRPr="00000000" w14:paraId="0000002D">
      <w:pPr>
        <w:numPr>
          <w:ilvl w:val="0"/>
          <w:numId w:val="2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a government-issued ID acceptable for travel documentation within Canada</w:t>
      </w:r>
    </w:p>
    <w:p w:rsidR="00000000" w:rsidDel="00000000" w:rsidP="00000000" w:rsidRDefault="00000000" w:rsidRPr="00000000" w14:paraId="0000002E">
      <w:pPr>
        <w:numPr>
          <w:ilvl w:val="0"/>
          <w:numId w:val="22"/>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experience, interest and passion for climate activism and care of Creation  </w:t>
      </w:r>
    </w:p>
    <w:p w:rsidR="00000000" w:rsidDel="00000000" w:rsidP="00000000" w:rsidRDefault="00000000" w:rsidRPr="00000000" w14:paraId="0000002F">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Self-starter who takes initiative and can work independently to complete a project </w:t>
      </w:r>
    </w:p>
    <w:p w:rsidR="00000000" w:rsidDel="00000000" w:rsidP="00000000" w:rsidRDefault="00000000" w:rsidRPr="00000000" w14:paraId="00000030">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Good communicator (written and orally) with project planning skills and ability to work well as part of a team </w:t>
      </w:r>
    </w:p>
    <w:p w:rsidR="00000000" w:rsidDel="00000000" w:rsidP="00000000" w:rsidRDefault="00000000" w:rsidRPr="00000000" w14:paraId="00000031">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Participation in and connection to the local community of faith and The United Church of Canada (an asset)</w:t>
      </w:r>
    </w:p>
    <w:p w:rsidR="00000000" w:rsidDel="00000000" w:rsidP="00000000" w:rsidRDefault="00000000" w:rsidRPr="00000000" w14:paraId="00000032">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Basic technology skills to connect remotely as needed</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ind w:left="1080" w:hanging="360"/>
        <w:rPr>
          <w:rFonts w:ascii="Arial" w:cs="Arial" w:eastAsia="Arial" w:hAnsi="Arial"/>
          <w:sz w:val="24"/>
          <w:szCs w:val="24"/>
        </w:rPr>
      </w:pPr>
      <w:r w:rsidDel="00000000" w:rsidR="00000000" w:rsidRPr="00000000">
        <w:rPr>
          <w:rFonts w:ascii="Calibri" w:cs="Calibri" w:eastAsia="Calibri" w:hAnsi="Calibri"/>
          <w:color w:val="1f1f1f"/>
          <w:sz w:val="24"/>
          <w:szCs w:val="24"/>
          <w:rtl w:val="0"/>
        </w:rPr>
        <w:t xml:space="preserve">Motivated to be part of the local project as well as nationally organized formation and leadership program (faith, leadership and justice), and able to motivate others.</w:t>
      </w:r>
      <w:r w:rsidDel="00000000" w:rsidR="00000000" w:rsidRPr="00000000">
        <w:rPr>
          <w:rtl w:val="0"/>
        </w:rPr>
      </w:r>
    </w:p>
    <w:p w:rsidR="00000000" w:rsidDel="00000000" w:rsidP="00000000" w:rsidRDefault="00000000" w:rsidRPr="00000000" w14:paraId="00000034">
      <w:pPr>
        <w:numPr>
          <w:ilvl w:val="0"/>
          <w:numId w:val="3"/>
        </w:numPr>
        <w:pBdr>
          <w:top w:color="auto" w:space="0" w:sz="0" w:val="none"/>
          <w:bottom w:color="auto" w:space="0" w:sz="0" w:val="none"/>
          <w:right w:color="auto" w:space="0" w:sz="0" w:val="none"/>
          <w:between w:color="auto" w:space="0" w:sz="0" w:val="none"/>
        </w:pBdr>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Available for full time work at th</w:t>
      </w:r>
      <w:r w:rsidDel="00000000" w:rsidR="00000000" w:rsidRPr="00000000">
        <w:rPr>
          <w:rFonts w:ascii="Calibri" w:cs="Calibri" w:eastAsia="Calibri" w:hAnsi="Calibri"/>
          <w:sz w:val="24"/>
          <w:szCs w:val="24"/>
          <w:highlight w:val="white"/>
          <w:rtl w:val="0"/>
        </w:rPr>
        <w:t xml:space="preserve">e Community of Faith f</w:t>
      </w:r>
      <w:r w:rsidDel="00000000" w:rsidR="00000000" w:rsidRPr="00000000">
        <w:rPr>
          <w:rFonts w:ascii="Calibri" w:cs="Calibri" w:eastAsia="Calibri" w:hAnsi="Calibri"/>
          <w:sz w:val="24"/>
          <w:szCs w:val="24"/>
          <w:rtl w:val="0"/>
        </w:rPr>
        <w:t xml:space="preserve">rom May 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 July 10</w:t>
      </w:r>
      <w:r w:rsidDel="00000000" w:rsidR="00000000" w:rsidRPr="00000000">
        <w:rPr>
          <w:rFonts w:ascii="Calibri" w:cs="Calibri" w:eastAsia="Calibri" w:hAnsi="Calibri"/>
          <w:sz w:val="24"/>
          <w:szCs w:val="24"/>
          <w:vertAlign w:val="superscript"/>
          <w:rtl w:val="0"/>
        </w:rPr>
        <w:t xml:space="preserve">0th</w:t>
      </w:r>
      <w:r w:rsidDel="00000000" w:rsidR="00000000" w:rsidRPr="00000000">
        <w:rPr>
          <w:rFonts w:ascii="Calibri" w:cs="Calibri" w:eastAsia="Calibri" w:hAnsi="Calibri"/>
          <w:sz w:val="24"/>
          <w:szCs w:val="24"/>
          <w:rtl w:val="0"/>
        </w:rPr>
        <w:t xml:space="preserve">, 35 hours per week, and  to travel to and work in Ottawa from May 24</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to May 29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to participate in week long orientation, training and advocacy (travel, room and board costs are covered) </w:t>
      </w:r>
    </w:p>
    <w:p w:rsidR="00000000" w:rsidDel="00000000" w:rsidP="00000000" w:rsidRDefault="00000000" w:rsidRPr="00000000" w14:paraId="00000035">
      <w:pPr>
        <w:pBdr>
          <w:top w:color="auto" w:space="0" w:sz="0" w:val="none"/>
          <w:bottom w:color="auto" w:space="0" w:sz="0" w:val="none"/>
          <w:right w:color="auto" w:space="0" w:sz="0" w:val="none"/>
          <w:between w:color="auto" w:space="0" w:sz="0" w:val="none"/>
        </w:pBdr>
        <w:rPr>
          <w:sz w:val="24"/>
          <w:szCs w:val="24"/>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 apply:</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rtl w:val="0"/>
        </w:rPr>
        <w:t xml:space="preserve">Please  submit your resume and an expression of interest to the designated Community of Faith where the Climate Motivator position is. </w:t>
      </w: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sz w:val="24"/>
          <w:szCs w:val="24"/>
          <w:rtl w:val="0"/>
        </w:rPr>
        <w:t xml:space="preserve">Successful applicants will then be recommended to the General Council Office to  be considered for the Climate Motivator position. The GCO selection committee will invite top candidates to a hiring interview in April. </w:t>
      </w: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Fonts w:ascii="Calibri" w:cs="Calibri" w:eastAsia="Calibri" w:hAnsi="Calibri"/>
          <w:b w:val="1"/>
          <w:bCs w:val="1"/>
          <w:sz w:val="24"/>
          <w:szCs w:val="24"/>
          <w:rtl w:val="0"/>
        </w:rPr>
        <w:t xml:space="preserve">If you are interested in the program, but are not aware of a</w:t>
      </w:r>
      <w:r w:rsidDel="00000000" w:rsidR="00000000" w:rsidRPr="00000000">
        <w:rPr>
          <w:rFonts w:ascii="Calibri" w:cs="Calibri" w:eastAsia="Calibri" w:hAnsi="Calibri"/>
          <w:b w:val="1"/>
          <w:bCs w:val="1"/>
          <w:sz w:val="24"/>
          <w:szCs w:val="24"/>
          <w:rtl w:val="0"/>
        </w:rPr>
        <w:t xml:space="preserve"> nearby designated Climate Motivator 2026 Community of Faith</w:t>
      </w:r>
      <w:r w:rsidDel="00000000" w:rsidR="00000000" w:rsidRPr="00000000">
        <w:rPr>
          <w:rFonts w:ascii="Calibri" w:cs="Calibri" w:eastAsia="Calibri" w:hAnsi="Calibri"/>
          <w:b w:val="1"/>
          <w:bCs w:val="1"/>
          <w:sz w:val="24"/>
          <w:szCs w:val="24"/>
          <w:rtl w:val="0"/>
        </w:rPr>
        <w:t xml:space="preserve">, please contact Alana at </w:t>
      </w:r>
      <w:hyperlink r:id="rId7">
        <w:r w:rsidDel="00000000" w:rsidR="00000000" w:rsidRPr="00000000">
          <w:rPr>
            <w:rFonts w:ascii="Calibri" w:cs="Calibri" w:eastAsia="Calibri" w:hAnsi="Calibri"/>
            <w:b w:val="1"/>
            <w:bCs w:val="1"/>
            <w:color w:val="1155cc"/>
            <w:sz w:val="24"/>
            <w:szCs w:val="24"/>
            <w:u w:val="single"/>
            <w:rtl w:val="0"/>
          </w:rPr>
          <w:t xml:space="preserve">alana@thegoproject.ca</w:t>
        </w:r>
      </w:hyperlink>
      <w:r w:rsidDel="00000000" w:rsidR="00000000" w:rsidRPr="00000000">
        <w:rPr>
          <w:rFonts w:ascii="Calibri" w:cs="Calibri" w:eastAsia="Calibri" w:hAnsi="Calibri"/>
          <w:b w:val="1"/>
          <w:bCs w:val="1"/>
          <w:sz w:val="24"/>
          <w:szCs w:val="24"/>
          <w:rtl w:val="0"/>
        </w:rPr>
        <w:t xml:space="preserve"> or Lori Neale, </w:t>
      </w:r>
      <w:hyperlink r:id="rId8">
        <w:r w:rsidDel="00000000" w:rsidR="00000000" w:rsidRPr="00000000">
          <w:rPr>
            <w:rFonts w:ascii="Calibri" w:cs="Calibri" w:eastAsia="Calibri" w:hAnsi="Calibri"/>
            <w:b w:val="1"/>
            <w:bCs w:val="1"/>
            <w:color w:val="1155cc"/>
            <w:sz w:val="24"/>
            <w:szCs w:val="24"/>
            <w:u w:val="single"/>
            <w:rtl w:val="0"/>
          </w:rPr>
          <w:t xml:space="preserve">lneale@united-church.ca</w:t>
        </w:r>
      </w:hyperlink>
      <w:r w:rsidDel="00000000" w:rsidR="00000000" w:rsidRPr="00000000">
        <w:rPr>
          <w:rFonts w:ascii="Calibri" w:cs="Calibri" w:eastAsia="Calibri" w:hAnsi="Calibri"/>
          <w:b w:val="1"/>
          <w:bCs w:val="1"/>
          <w:sz w:val="24"/>
          <w:szCs w:val="24"/>
          <w:rtl w:val="0"/>
        </w:rPr>
        <w:t xml:space="preserve">.</w:t>
        <w:br w:type="textWrapping"/>
        <w:br w:type="textWrapping"/>
        <w:t xml:space="preserve">NOTE: The participating Community of Faiths have already been designated for 2026. No new sites are anticipated.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4"/>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3"/>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5"/>
      <w:numFmt w:val="upp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lana@thegoproject.ca" TargetMode="External"/><Relationship Id="rId8" Type="http://schemas.openxmlformats.org/officeDocument/2006/relationships/hyperlink" Target="mailto:lneale@united-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